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D35" w:rsidRDefault="00283A74" w:rsidP="0013741A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A74">
        <w:rPr>
          <w:rFonts w:ascii="Times New Roman" w:hAnsi="Times New Roman" w:cs="Times New Roman"/>
          <w:b/>
          <w:sz w:val="28"/>
          <w:szCs w:val="28"/>
        </w:rPr>
        <w:t>План урока.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C87D35" w:rsidTr="00C87D35">
        <w:tc>
          <w:tcPr>
            <w:tcW w:w="3190" w:type="dxa"/>
          </w:tcPr>
          <w:p w:rsid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3190" w:type="dxa"/>
          </w:tcPr>
          <w:p w:rsid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 для учителя</w:t>
            </w:r>
          </w:p>
        </w:tc>
        <w:tc>
          <w:tcPr>
            <w:tcW w:w="3191" w:type="dxa"/>
          </w:tcPr>
          <w:p w:rsid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 для учащихся</w:t>
            </w:r>
          </w:p>
        </w:tc>
      </w:tr>
      <w:tr w:rsidR="00C87D35" w:rsidTr="00C87D35">
        <w:tc>
          <w:tcPr>
            <w:tcW w:w="3190" w:type="dxa"/>
          </w:tcPr>
          <w:p w:rsidR="00C87D35" w:rsidRDefault="00C87D35" w:rsidP="00C87D35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283A74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  <w:p w:rsid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эмоционального фона способствующего формированию познавательного интереса школьников.</w:t>
            </w:r>
          </w:p>
        </w:tc>
        <w:tc>
          <w:tcPr>
            <w:tcW w:w="3191" w:type="dxa"/>
          </w:tcPr>
          <w:p w:rsid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Мотивация к деятельности.</w:t>
            </w:r>
          </w:p>
        </w:tc>
      </w:tr>
      <w:tr w:rsidR="00C87D35" w:rsidTr="00C87D35">
        <w:tc>
          <w:tcPr>
            <w:tcW w:w="3190" w:type="dxa"/>
          </w:tcPr>
          <w:p w:rsid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2.Актуализация знаний учащихся по теме «Символы России».</w:t>
            </w:r>
          </w:p>
        </w:tc>
        <w:tc>
          <w:tcPr>
            <w:tcW w:w="3190" w:type="dxa"/>
          </w:tcPr>
          <w:p w:rsid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ситуации успеха через введение доступных пониманию учащихся заданий по теме «Символы России».</w:t>
            </w:r>
          </w:p>
        </w:tc>
        <w:tc>
          <w:tcPr>
            <w:tcW w:w="3191" w:type="dxa"/>
          </w:tcPr>
          <w:p w:rsid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и восполнение знаний учащихся.</w:t>
            </w:r>
          </w:p>
        </w:tc>
      </w:tr>
      <w:tr w:rsidR="00C87D35" w:rsidTr="00C87D35">
        <w:tc>
          <w:tcPr>
            <w:tcW w:w="3190" w:type="dxa"/>
          </w:tcPr>
          <w:p w:rsidR="00C87D35" w:rsidRDefault="00C87D35" w:rsidP="00C87D35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3.Формирование исследовательских умений.</w:t>
            </w:r>
          </w:p>
          <w:p w:rsid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Пошаговое введение алгоритма  исследования этимологии слов.</w:t>
            </w:r>
          </w:p>
        </w:tc>
        <w:tc>
          <w:tcPr>
            <w:tcW w:w="3191" w:type="dxa"/>
          </w:tcPr>
          <w:p w:rsid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исследовать этимологию слов с опорой на собственные знания, дополнительную литературу, </w:t>
            </w:r>
            <w:r w:rsidRPr="00C87D3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нтернет.</w:t>
            </w:r>
          </w:p>
        </w:tc>
      </w:tr>
      <w:tr w:rsidR="00C87D35" w:rsidTr="00C87D35">
        <w:tc>
          <w:tcPr>
            <w:tcW w:w="3190" w:type="dxa"/>
          </w:tcPr>
          <w:p w:rsidR="00C87D35" w:rsidRDefault="00C87D35" w:rsidP="00C87D35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Работа с пословицами о Родине.</w:t>
            </w:r>
          </w:p>
          <w:p w:rsid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Способствовать расширению словарного запаса учащихся.</w:t>
            </w:r>
          </w:p>
        </w:tc>
        <w:tc>
          <w:tcPr>
            <w:tcW w:w="3191" w:type="dxa"/>
          </w:tcPr>
          <w:p w:rsid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на практике умения анализировать содержание и смысл пословиц.</w:t>
            </w:r>
          </w:p>
        </w:tc>
      </w:tr>
      <w:tr w:rsidR="00C87D35" w:rsidTr="00C87D35">
        <w:tc>
          <w:tcPr>
            <w:tcW w:w="3190" w:type="dxa"/>
          </w:tcPr>
          <w:p w:rsidR="00C87D35" w:rsidRDefault="00C87D35" w:rsidP="00C87D35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Проект  «Россия в лицах».</w:t>
            </w:r>
          </w:p>
          <w:p w:rsid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работать над проектом.</w:t>
            </w:r>
          </w:p>
        </w:tc>
        <w:tc>
          <w:tcPr>
            <w:tcW w:w="3191" w:type="dxa"/>
          </w:tcPr>
          <w:p w:rsid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D35">
              <w:rPr>
                <w:rFonts w:ascii="Times New Roman" w:hAnsi="Times New Roman" w:cs="Times New Roman"/>
                <w:sz w:val="28"/>
                <w:szCs w:val="28"/>
              </w:rPr>
              <w:t>Осознание своей значимости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C87D35">
              <w:rPr>
                <w:rFonts w:ascii="Times New Roman" w:hAnsi="Times New Roman" w:cs="Times New Roman"/>
                <w:sz w:val="28"/>
                <w:szCs w:val="28"/>
              </w:rPr>
              <w:t>чувства сопричастности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с </w:t>
            </w:r>
            <w:r w:rsidRPr="00C87D35">
              <w:rPr>
                <w:rFonts w:ascii="Times New Roman" w:hAnsi="Times New Roman" w:cs="Times New Roman"/>
                <w:sz w:val="28"/>
                <w:szCs w:val="28"/>
              </w:rPr>
              <w:t xml:space="preserve">судьбой своей Родины, </w:t>
            </w:r>
            <w:r w:rsidRPr="00C87D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своего народа.</w:t>
            </w:r>
          </w:p>
        </w:tc>
      </w:tr>
      <w:tr w:rsidR="00C87D35" w:rsidTr="00C87D35">
        <w:tc>
          <w:tcPr>
            <w:tcW w:w="3190" w:type="dxa"/>
          </w:tcPr>
          <w:p w:rsidR="00C87D35" w:rsidRP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 Физ. минутка «Старинная народная игра хоровод» </w:t>
            </w:r>
          </w:p>
        </w:tc>
        <w:tc>
          <w:tcPr>
            <w:tcW w:w="3190" w:type="dxa"/>
          </w:tcPr>
          <w:p w:rsidR="0013741A" w:rsidRDefault="0013741A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74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Здоровьесберегающая</w:t>
            </w:r>
            <w:proofErr w:type="spellEnd"/>
            <w:r w:rsidRPr="001374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смена динамических поз.</w:t>
            </w:r>
          </w:p>
          <w:p w:rsidR="00C87D35" w:rsidRPr="0013741A" w:rsidRDefault="0013741A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74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Познавательная</w:t>
            </w:r>
            <w:proofErr w:type="gramEnd"/>
            <w:r w:rsidRPr="001374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13741A">
              <w:rPr>
                <w:rFonts w:ascii="Times New Roman" w:hAnsi="Times New Roman" w:cs="Times New Roman"/>
                <w:sz w:val="28"/>
                <w:szCs w:val="28"/>
              </w:rPr>
              <w:t>пособствовать развитию интереса к познанию истории своего народа через изучение старинных игр.</w:t>
            </w:r>
          </w:p>
        </w:tc>
        <w:tc>
          <w:tcPr>
            <w:tcW w:w="3191" w:type="dxa"/>
          </w:tcPr>
          <w:p w:rsidR="00C87D35" w:rsidRDefault="0013741A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Активное участие в старинной русской хороводной игре.</w:t>
            </w:r>
          </w:p>
          <w:p w:rsidR="0013741A" w:rsidRPr="0013741A" w:rsidRDefault="0013741A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D35" w:rsidTr="00C87D35">
        <w:tc>
          <w:tcPr>
            <w:tcW w:w="3190" w:type="dxa"/>
          </w:tcPr>
          <w:p w:rsidR="00C87D35" w:rsidRP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D35">
              <w:rPr>
                <w:rFonts w:ascii="Times New Roman" w:hAnsi="Times New Roman" w:cs="Times New Roman"/>
                <w:sz w:val="28"/>
                <w:szCs w:val="28"/>
              </w:rPr>
              <w:t>7. Викторина «Кубань – южная дочь России»</w:t>
            </w:r>
          </w:p>
        </w:tc>
        <w:tc>
          <w:tcPr>
            <w:tcW w:w="3190" w:type="dxa"/>
          </w:tcPr>
          <w:p w:rsidR="00C87D35" w:rsidRPr="0013741A" w:rsidRDefault="0013741A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интереса к изучению интересных фактов из истории своей малой родины.</w:t>
            </w:r>
          </w:p>
        </w:tc>
        <w:tc>
          <w:tcPr>
            <w:tcW w:w="3191" w:type="dxa"/>
          </w:tcPr>
          <w:p w:rsidR="00C87D35" w:rsidRPr="0013741A" w:rsidRDefault="0013741A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Расширение своего кругозора.</w:t>
            </w:r>
          </w:p>
        </w:tc>
      </w:tr>
      <w:tr w:rsidR="00C87D35" w:rsidTr="00C87D35">
        <w:tc>
          <w:tcPr>
            <w:tcW w:w="3190" w:type="dxa"/>
          </w:tcPr>
          <w:p w:rsidR="00C87D35" w:rsidRP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Рефлексия</w:t>
            </w:r>
          </w:p>
        </w:tc>
        <w:tc>
          <w:tcPr>
            <w:tcW w:w="3190" w:type="dxa"/>
          </w:tcPr>
          <w:p w:rsidR="00C87D35" w:rsidRPr="0013741A" w:rsidRDefault="0013741A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 учащихся умения анализировать собственную деятельность на уроке.</w:t>
            </w:r>
          </w:p>
        </w:tc>
        <w:tc>
          <w:tcPr>
            <w:tcW w:w="3191" w:type="dxa"/>
          </w:tcPr>
          <w:p w:rsidR="00C87D35" w:rsidRPr="0013741A" w:rsidRDefault="0013741A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собственной познавательной деятельности.</w:t>
            </w:r>
          </w:p>
        </w:tc>
      </w:tr>
      <w:tr w:rsidR="00C87D35" w:rsidTr="00C87D35">
        <w:tc>
          <w:tcPr>
            <w:tcW w:w="3190" w:type="dxa"/>
          </w:tcPr>
          <w:p w:rsidR="00C87D35" w:rsidRDefault="00C87D35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Итог урока.</w:t>
            </w:r>
          </w:p>
        </w:tc>
        <w:tc>
          <w:tcPr>
            <w:tcW w:w="3190" w:type="dxa"/>
          </w:tcPr>
          <w:p w:rsidR="00C87D35" w:rsidRPr="0013741A" w:rsidRDefault="0013741A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Осознание результативности урока, достижения поставленных целей.</w:t>
            </w:r>
          </w:p>
        </w:tc>
        <w:tc>
          <w:tcPr>
            <w:tcW w:w="3191" w:type="dxa"/>
          </w:tcPr>
          <w:p w:rsidR="00C87D35" w:rsidRPr="0013741A" w:rsidRDefault="00105696" w:rsidP="00283A74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полученных на уроке знаний.</w:t>
            </w:r>
          </w:p>
        </w:tc>
      </w:tr>
    </w:tbl>
    <w:p w:rsidR="00C87D35" w:rsidRPr="00283A74" w:rsidRDefault="00C87D35" w:rsidP="00283A74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87D35" w:rsidRPr="00283A74" w:rsidRDefault="00C87D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C87D35" w:rsidRPr="00283A74" w:rsidSect="00A27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35B2B"/>
    <w:multiLevelType w:val="hybridMultilevel"/>
    <w:tmpl w:val="E4CAD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3A74"/>
    <w:rsid w:val="00105696"/>
    <w:rsid w:val="0013741A"/>
    <w:rsid w:val="00283A74"/>
    <w:rsid w:val="00A273D2"/>
    <w:rsid w:val="00C87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A74"/>
    <w:pPr>
      <w:ind w:left="720"/>
      <w:contextualSpacing/>
    </w:pPr>
  </w:style>
  <w:style w:type="paragraph" w:styleId="a4">
    <w:name w:val="No Spacing"/>
    <w:uiPriority w:val="1"/>
    <w:qFormat/>
    <w:rsid w:val="00283A74"/>
    <w:pPr>
      <w:spacing w:after="0" w:line="240" w:lineRule="auto"/>
    </w:pPr>
  </w:style>
  <w:style w:type="table" w:styleId="a5">
    <w:name w:val="Table Grid"/>
    <w:basedOn w:val="a1"/>
    <w:uiPriority w:val="59"/>
    <w:rsid w:val="00C87D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</dc:creator>
  <cp:keywords/>
  <dc:description/>
  <cp:lastModifiedBy>школа №2</cp:lastModifiedBy>
  <cp:revision>3</cp:revision>
  <dcterms:created xsi:type="dcterms:W3CDTF">2012-07-26T12:39:00Z</dcterms:created>
  <dcterms:modified xsi:type="dcterms:W3CDTF">2012-07-26T13:10:00Z</dcterms:modified>
</cp:coreProperties>
</file>